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160"/>
        <w:jc w:val="center"/>
      </w:pPr>
      <w:r>
        <w:rPr>
          <w:rFonts w:ascii="Cambria" w:cs="Cambria" w:eastAsia="Cambria" w:hAnsi="Cambria"/>
          <w:b/>
          <w:bCs/>
          <w:color w:val="2E7D4F"/>
          <w:sz w:val="30"/>
          <w:szCs w:val="30"/>
        </w:rPr>
        <w:t xml:space="preserve">ΕΙΚΟΝΙΚΟ ΤΕΣΤ ΕΞΑΣΚΗΣΗΣ</w:t>
      </w:r>
    </w:p>
    <w:p>
      <w:pPr>
        <w:spacing w:after="200"/>
        <w:jc w:val="center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(Δείγμα εξάσκησης — Μέτριο επίπεδο)  •  Διαγώνισμα 1 — Κεφ. 1 (Οργάνωση ζωής, Κύτταρο) + Φωτοσύνθεση &amp; Μονοκύτταρα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546"/>
        <w:gridCol w:w="1900"/>
        <w:gridCol w:w="1900"/>
      </w:tblGrid>
      <w:tr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Ονοματεπώνυμο:</w:t>
            </w:r>
          </w:p>
        </w:tc>
        <w:tc>
          <w:tcPr>
            <w:tcW w:type="dxa" w:w="35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Αρ. Μητρώου:</w:t>
            </w:r>
          </w:p>
        </w:tc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</w:pPr>
      <w:r>
        <w:t xml:space="preserve"/>
      </w:r>
    </w:p>
    <w:p>
      <w:pPr>
        <w:pBdr>
          <w:top w:val="single" w:color="CCCCCC" w:sz="4" w:space="6"/>
          <w:bottom w:val="single" w:color="CCCCCC" w:sz="4" w:space="6"/>
          <w:left w:val="single" w:color="CCCCCC" w:sz="4" w:space="6"/>
          <w:right w:val="single" w:color="CCCCCC" w:sz="4" w:space="6"/>
        </w:pBdr>
        <w:spacing w:after="200"/>
      </w:pPr>
      <w:r>
        <w:rPr>
          <w:rFonts w:ascii="Calibri" w:cs="Calibri" w:eastAsia="Calibri" w:hAnsi="Calibri"/>
          <w:i/>
          <w:iCs/>
          <w:sz w:val="20"/>
          <w:szCs w:val="20"/>
        </w:rPr>
        <w:t xml:space="preserve">Οδηγίες: Να απαντήσεις και στα πέντε (5) θέματα (Α–Ε), σύνολο 100 μονάδες. Να γράφεις καθαρά και με πληρότητα. Καλή επιτυχία!</w:t>
      </w:r>
    </w:p>
    <w:p>
      <w:pPr>
        <w:shd w:fill="2E7D4F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Α΄ — Ερωτήσεις πολλαπλής επιλογής  (μον. 20)</w:t>
      </w:r>
    </w:p>
    <w:p>
      <w:pPr>
        <w:spacing w:after="4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Διάλεξε τη σωστή απάντηση (2 μον. η καθεμία).</w:t>
      </w:r>
    </w:p>
    <w:p>
      <w:pPr>
        <w:spacing w:after="4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1) Ποιο ΔΕΝ είναι κοινό χαρακτηριστικό όλων των οργανισμών;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α) τρέφονται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β) αναπνέουν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γ) πετούν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δ) αναπαράγονται</w:t>
      </w:r>
    </w:p>
    <w:p>
      <w:pPr>
        <w:spacing w:after="4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2) Η βασική μονάδα δομής και λειτουργίας των οργανισμών είναι: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α) ο ιστός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β) το κύτταρο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γ) το όργανο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δ) το σύστημα</w:t>
      </w:r>
    </w:p>
    <w:p>
      <w:pPr>
        <w:spacing w:after="4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3) Ποιο οργανίδιο υπάρχει ΜΟΝΟ στα φυτικά κύτταρα;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α) ο πυρήνας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β) η κυτταρική μεμβράνη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γ) ο χλωροπλάστης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δ) το κυτταρόπλασμα</w:t>
      </w:r>
    </w:p>
    <w:p>
      <w:pPr>
        <w:spacing w:after="4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4) Ποια είναι η σωστή σειρά οργάνωσης (από το απλό στο σύνθετο);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α) όργανο → ιστός → κύτταρο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β) κύτταρο → ιστός → όργανο → σύστημα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γ) σύστημα → όργανο → κύτταρο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δ) ιστός → κύτταρο → όργανο</w:t>
      </w:r>
    </w:p>
    <w:p>
      <w:pPr>
        <w:spacing w:after="4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5) Η φωτοσύνθεση γίνεται με τη βοήθεια: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α) του πυρήνα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β) της χλωροφύλλης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γ) του χυμοτοπίου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δ) της μεμβράνης</w:t>
      </w:r>
    </w:p>
    <w:p>
      <w:pPr>
        <w:spacing w:after="4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6) Στη φωτοσύνθεση τα φυτά παράγουν: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α) διοξείδιο του άνθρακα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β) θρεπτικές ουσίες (γλυκόζη) και οξυγόνο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γ) μόνο νερό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δ) αλάτι</w:t>
      </w:r>
    </w:p>
    <w:p>
      <w:pPr>
        <w:spacing w:after="4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7) Ένα μονοκύτταρο που κινείται με ψευδοπόδια είναι: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α) η αμοιβάδα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β) ο άνθρωπος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γ) το δέντρο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δ) το ψάρι</w:t>
      </w:r>
    </w:p>
    <w:p>
      <w:pPr>
        <w:spacing w:after="4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8) Τα κύτταρα παίρνουν ενέργεια από τις θρεπτικές ουσίες με: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α) τη φωτοσύνθεση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β) την κυτταρική αναπνοή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γ) την πέψη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δ) την αναπαραγωγή</w:t>
      </w:r>
    </w:p>
    <w:p>
      <w:pPr>
        <w:spacing w:after="4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9) Το κυτταρικό τοίχωμα: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α) υπάρχει σε όλα τα κύτταρα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β) δίνει σχήμα και στήριξη στο φυτικό κύτταρο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γ) βρίσκεται μέσα στον πυρήνα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δ) παράγει ενέργεια</w:t>
      </w:r>
    </w:p>
    <w:p>
      <w:pPr>
        <w:spacing w:after="4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10) Παράδειγμα ιστού είναι: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α) το στομάχι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β) ο μυϊκός ιστός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γ) το πεπτικό σύστημα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δ) το κύτταρο</w:t>
      </w:r>
    </w:p>
    <w:p>
      <w:pPr>
        <w:shd w:fill="2E7D4F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Β΄ — Σωστό ή Λάθος (με σύντομη αιτιολόγηση)  (μον. 15)</w:t>
      </w:r>
    </w:p>
    <w:p>
      <w:pPr>
        <w:spacing w:after="4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Χαρακτήρισε κάθε πρόταση ως Σ ή Λ και δικαιολόγησε σύντομα (3 μον. η καθεμία).</w:t>
      </w:r>
    </w:p>
    <w:p>
      <w:pPr>
        <w:spacing w:after="4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1) Όλοι οι οργανισμοί αποτελούνται από κύτταρα.</w:t>
      </w:r>
    </w:p>
    <w:p>
      <w:pPr>
        <w:spacing w:after="4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2) Τα ζωικά κύτταρα έχουν χλωροπλάστες.</w:t>
      </w:r>
    </w:p>
    <w:p>
      <w:pPr>
        <w:spacing w:after="4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3) Στη φωτοσύνθεση παράγεται διοξείδιο του άνθρακα.</w:t>
      </w:r>
    </w:p>
    <w:p>
      <w:pPr>
        <w:spacing w:after="4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4) Ο ιστός αποτελείται από όμοια κύτταρα που επιτελούν την ίδια λειτουργία.</w:t>
      </w:r>
    </w:p>
    <w:p>
      <w:pPr>
        <w:spacing w:after="4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5) Η αμοιβάδα είναι πολυκύτταρος οργανισμός.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hd w:fill="2E7D4F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Γ΄ — Αντιστοίχιση  (μον. 15)</w:t>
      </w:r>
    </w:p>
    <w:p>
      <w:pPr>
        <w:spacing w:after="4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Αντιστοίχισε κάθε δομή της Στήλης Α με τη λειτουργία της στη Στήλη Β (3 μον. η καθεμία).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73"/>
        <w:gridCol w:w="4873"/>
      </w:tblGrid>
      <w:tr>
        <w:tc>
          <w:tcPr>
            <w:tcW w:type="dxa" w:w="487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Στήλη Α</w:t>
            </w:r>
          </w:p>
        </w:tc>
        <w:tc>
          <w:tcPr>
            <w:tcW w:type="dxa" w:w="487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Στήλη Β</w:t>
            </w:r>
          </w:p>
        </w:tc>
      </w:tr>
      <w:tr>
        <w:tc>
          <w:tcPr>
            <w:tcW w:type="dxa" w:w="487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1) πυρήνας</w:t>
            </w:r>
          </w:p>
        </w:tc>
        <w:tc>
          <w:tcPr>
            <w:tcW w:type="dxa" w:w="487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α) ελέγχει τις λειτουργίες – περιέχει το γενετικό υλικό</w:t>
            </w:r>
          </w:p>
        </w:tc>
      </w:tr>
      <w:tr>
        <w:tc>
          <w:tcPr>
            <w:tcW w:type="dxa" w:w="487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2) χλωροπλάστης</w:t>
            </w:r>
          </w:p>
        </w:tc>
        <w:tc>
          <w:tcPr>
            <w:tcW w:type="dxa" w:w="487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β) γίνεται η φωτοσύνθεση</w:t>
            </w:r>
          </w:p>
        </w:tc>
      </w:tr>
      <w:tr>
        <w:tc>
          <w:tcPr>
            <w:tcW w:type="dxa" w:w="487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3) κυτταρική μεμβράνη</w:t>
            </w:r>
          </w:p>
        </w:tc>
        <w:tc>
          <w:tcPr>
            <w:tcW w:type="dxa" w:w="487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γ) ρυθμίζει τι μπαίνει/βγαίνει από το κύτταρο</w:t>
            </w:r>
          </w:p>
        </w:tc>
      </w:tr>
      <w:tr>
        <w:tc>
          <w:tcPr>
            <w:tcW w:type="dxa" w:w="487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4) χυμοτόπιο</w:t>
            </w:r>
          </w:p>
        </w:tc>
        <w:tc>
          <w:tcPr>
            <w:tcW w:type="dxa" w:w="487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δ) αποθηκεύει νερό και ουσίες (μεγάλο στα φυτικά)</w:t>
            </w:r>
          </w:p>
        </w:tc>
      </w:tr>
      <w:tr>
        <w:tc>
          <w:tcPr>
            <w:tcW w:type="dxa" w:w="487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5) κυτταρόπλασμα</w:t>
            </w:r>
          </w:p>
        </w:tc>
        <w:tc>
          <w:tcPr>
            <w:tcW w:type="dxa" w:w="487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ε) ημίρρευστο υλικό όπου βρίσκονται τα οργανίδια</w:t>
            </w:r>
          </w:p>
        </w:tc>
      </w:tr>
    </w:tbl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hd w:fill="2E7D4F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Δ΄ — Σύντομες απαντήσεις  (μον. 30)</w:t>
      </w:r>
    </w:p>
    <w:p>
      <w:pPr>
        <w:spacing w:after="4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1) Να αναφέρεις τέσσερα (4) κοινά χαρακτηριστικά των ζωντανών οργανισμών.  (μον. 8)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4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2) Να αναφέρεις δύο διαφορές ανάμεσα στο φυτικό και στο ζωικό κύτταρο.  (μον. 10)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4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3) Τι είναι η φωτοσύνθεση; Ποιες ουσίες χρειάζονται τα φυτά και τι παράγουν;  (μον. 12)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hd w:fill="2E7D4F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Ε΄ — Σύντομη ανάπτυξη  (μον. 20)</w:t>
      </w:r>
    </w:p>
    <w:p>
      <w:pPr>
        <w:spacing w:after="4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Να περιγράψεις τα επίπεδα οργάνωσης ενός πολυκύτταρου οργανισμού, από το κύτταρο έως τον οργανισμό, δίνοντας ένα παράδειγμα για κάθε επίπεδο.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before="24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6"/>
        <w:gridCol w:w="1200"/>
        <w:gridCol w:w="1200"/>
        <w:gridCol w:w="1200"/>
        <w:gridCol w:w="1200"/>
        <w:gridCol w:w="1200"/>
        <w:gridCol w:w="1200"/>
      </w:tblGrid>
      <w:tr>
        <w:tc>
          <w:tcPr>
            <w:tcW w:type="dxa" w:w="25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D4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ΒΑΘΜΟΛΟΓΙΑ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Α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Β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Γ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Δ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Ε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ΣΥΝΟΛΟ</w:t>
            </w:r>
          </w:p>
        </w:tc>
      </w:tr>
      <w:tr>
        <w:tc>
          <w:tcPr>
            <w:tcW w:type="dxa" w:w="25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Μονάδες (max)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20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15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15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30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20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100</w:t>
            </w:r>
          </w:p>
        </w:tc>
      </w:tr>
      <w:tr>
        <w:tc>
          <w:tcPr>
            <w:tcW w:type="dxa" w:w="25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Βαθμός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888888"/>
        <w:sz w:val="16"/>
        <w:szCs w:val="16"/>
      </w:rPr>
      <w:t xml:space="preserve">Σελίδα </w:t>
    </w:r>
    <w:r>
      <w:rPr>
        <w:rFonts w:ascii="Calibri" w:cs="Calibri" w:eastAsia="Calibri" w:hAnsi="Calibri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D4F" w:sz="18" w:space="4"/>
      </w:pBdr>
      <w:spacing w:after="40"/>
    </w:pPr>
    <w:r>
      <w:rPr>
        <w:rFonts w:ascii="Cambria" w:cs="Cambria" w:eastAsia="Cambria" w:hAnsi="Cambria"/>
        <w:b/>
        <w:bCs/>
        <w:color w:val="2E7D4F"/>
        <w:sz w:val="22"/>
        <w:szCs w:val="22"/>
      </w:rPr>
      <w:t xml:space="preserve">mindd.gr  —  Εικονικά Τεστ Εξάσκησης</w:t>
    </w:r>
  </w:p>
  <w:p>
    <w:pPr>
      <w:spacing w:after="160"/>
    </w:pPr>
    <w:r>
      <w:rPr>
        <w:rFonts w:ascii="Calibri" w:cs="Calibri" w:eastAsia="Calibri" w:hAnsi="Calibri"/>
        <w:color w:val="555555"/>
        <w:sz w:val="18"/>
        <w:szCs w:val="18"/>
      </w:rPr>
      <w:t xml:space="preserve">Σχολικό έτος 2025–2026   •   Τάξη Α΄ Γυμνασίου   •   Μάθημα: ΒΙΟΛΟΓΙΑ   •   Διάρκεια: 2 ώρες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2026-05-30T05:10:24.808Z</dcterms:created>
  <dcterms:modified xsi:type="dcterms:W3CDTF">2026-05-30T05:10:24.808Z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