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8A5A2B"/>
          <w:sz w:val="30"/>
          <w:szCs w:val="30"/>
        </w:rPr>
        <w:t xml:space="preserve">ΕΝΔΕΙΚΤΙΚΕΣ ΑΠΑΝΤΗΣΕΙΣ</w:t>
      </w:r>
    </w:p>
    <w:p>
      <w:pPr>
        <w:spacing w:after="200"/>
        <w:jc w:val="center"/>
      </w:pPr>
      <w:r>
        <w:rPr>
          <w:rFonts w:ascii="Calibri" w:cs="Calibri" w:eastAsia="Calibri" w:hAnsi="Calibri"/>
          <w:i/>
          <w:iCs/>
          <w:color w:val="555555"/>
          <w:sz w:val="18"/>
          <w:szCs w:val="18"/>
        </w:rPr>
        <w:t xml:space="preserve">(Δείγμα εξάσκησης — Μέτριο επίπεδο)  •  Διαγώνισμα 2 — Περσικοί πόλεμοι → Δημοκρατία → Πελοποννησιακός → Μ. Αλέξανδρος → Ελληνιστικά</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shd w:fill="8A5A2B" w:val="clear"/>
        <w:spacing w:after="120" w:before="220"/>
      </w:pPr>
      <w:r>
        <w:rPr>
          <w:rFonts w:ascii="Cambria" w:cs="Cambria" w:eastAsia="Cambria" w:hAnsi="Cambria"/>
          <w:b/>
          <w:bCs/>
          <w:color w:val="FFFFFF"/>
          <w:sz w:val="22"/>
          <w:szCs w:val="22"/>
        </w:rPr>
        <w:t xml:space="preserve">  ΘΕΜΑ Α΄</w:t>
      </w:r>
    </w:p>
    <w:p>
      <w:pPr>
        <w:spacing w:after="50" w:before="30"/>
      </w:pPr>
      <w:r>
        <w:rPr>
          <w:rFonts w:ascii="Calibri" w:cs="Calibri" w:eastAsia="Calibri" w:hAnsi="Calibri"/>
          <w:sz w:val="22"/>
          <w:szCs w:val="22"/>
        </w:rPr>
        <w:t xml:space="preserve">Α1. α) Ναυμαχία Σαλαμίνας → 480 π.Χ. · Έναρξη Πελοποννησιακού πολέμου → 431 π.Χ. · Θάνατος Μ. Αλεξάνδρου → 323 π.Χ.</w:t>
      </w:r>
    </w:p>
    <w:p>
      <w:pPr>
        <w:spacing w:after="50" w:before="30"/>
      </w:pPr>
      <w:r>
        <w:rPr>
          <w:rFonts w:ascii="Calibri" w:cs="Calibri" w:eastAsia="Calibri" w:hAnsi="Calibri"/>
          <w:sz w:val="22"/>
          <w:szCs w:val="22"/>
        </w:rPr>
        <w:t xml:space="preserve">     β) i) Αθηναϊκή (Δηλιακή) Συμμαχία: συμμαχία ελληνικών πόλεων με αρχηγό την Αθήνα (478/477 π.Χ.) για άμυνα απέναντι στους Πέρσες· το ταμείο της ήταν αρχικά στη Δήλο. ii) «Χρυσός Αιώνας»: η περίοδος μεγάλης πολιτικής, πνευματικής και καλλιτεχνικής ακμής της Αθήνας τον 5ο αι. π.Χ., με ηγέτη τον Περικλή. iii) Ελληνιστικά βασίλεια: τα κράτη που προέκυψαν από τη διάσπαση της αυτοκρατορίας του Αλεξάνδρου ανάμεσα στους διαδόχους του (π.χ. Πτολεμαίοι στην Αίγυπτο, Σελευκίδες στην Ασία, Αντιγονίδες στη Μακεδονία).</w:t>
      </w:r>
    </w:p>
    <w:p>
      <w:pPr>
        <w:spacing w:after="50" w:before="30"/>
      </w:pPr>
      <w:r>
        <w:rPr>
          <w:rFonts w:ascii="Calibri" w:cs="Calibri" w:eastAsia="Calibri" w:hAnsi="Calibri"/>
          <w:sz w:val="22"/>
          <w:szCs w:val="22"/>
        </w:rPr>
        <w:t xml:space="preserve">Α2. 1) Μαραθώνας (490 π.Χ., νίκη των Αθηναίων με τον Μιλτιάδη)· Θερμοπύλες (480 π.Χ., θυσία του Λεωνίδα και των Σπαρτιατών)· Σαλαμίνα (480 π.Χ., ναυτική νίκη με τον Θεμιστοκλή)· Πλαταιές (479 π.Χ., τελική νίκη των Ελλήνων). Τελικό αποτέλεσμα: αποτυχία των Περσών να κατακτήσουν την Ελλάδα.</w:t>
      </w:r>
    </w:p>
    <w:p>
      <w:pPr>
        <w:spacing w:after="50" w:before="30"/>
      </w:pPr>
      <w:r>
        <w:rPr>
          <w:rFonts w:ascii="Calibri" w:cs="Calibri" w:eastAsia="Calibri" w:hAnsi="Calibri"/>
          <w:sz w:val="22"/>
          <w:szCs w:val="22"/>
        </w:rPr>
        <w:t xml:space="preserve">     2) Η αντιπαλότητα Αθήνας–Σπάρτης, ο φόβος της Σπάρτης για την αυξανόμενη δύναμη και ηγεμονία της Αθήνας, καθώς και ο εμπορικός/πολιτικός ανταγωνισμός των δύο πόλεων και των συμμάχων τους.</w:t>
      </w:r>
    </w:p>
    <w:p>
      <w:pPr>
        <w:spacing w:after="50" w:before="30"/>
      </w:pPr>
      <w:r>
        <w:rPr>
          <w:rFonts w:ascii="Calibri" w:cs="Calibri" w:eastAsia="Calibri" w:hAnsi="Calibri"/>
          <w:sz w:val="22"/>
          <w:szCs w:val="22"/>
        </w:rPr>
        <w:t xml:space="preserve">     3) Κατέλυσε το περσικό κράτος, δημιούργησε ένα τεράστιο κράτος από την Ελλάδα ως την Ινδία, ίδρυσε πολλές πόλεις (Αλεξάνδρειες) και διέδωσε τον ελληνικό πολιτισμό στην Ανατολή, ενώνοντας στοιχεία Ανατολής και Δύσης (ελληνιστικός πολιτισμός).</w:t>
      </w:r>
    </w:p>
    <w:p>
      <w:pPr>
        <w:spacing w:after="50" w:before="30"/>
      </w:pPr>
      <w:r>
        <w:rPr>
          <w:rFonts w:ascii="Calibri" w:cs="Calibri" w:eastAsia="Calibri" w:hAnsi="Calibri"/>
          <w:sz w:val="22"/>
          <w:szCs w:val="22"/>
        </w:rPr>
        <w:t xml:space="preserve">Α3. 1) Λ (νίκησαν οι Έλληνες)   2) Σ   3) Σ   4) Λ (ήταν πόλεμος μεταξύ Αθήνας και Σπάρτης/συμμάχων)   5) Σ</w:t>
      </w:r>
    </w:p>
    <w:p>
      <w:pPr>
        <w:shd w:fill="8A5A2B" w:val="clear"/>
        <w:spacing w:after="120" w:before="220"/>
      </w:pPr>
      <w:r>
        <w:rPr>
          <w:rFonts w:ascii="Cambria" w:cs="Cambria" w:eastAsia="Cambria" w:hAnsi="Cambria"/>
          <w:b/>
          <w:bCs/>
          <w:color w:val="FFFFFF"/>
          <w:sz w:val="22"/>
          <w:szCs w:val="22"/>
        </w:rPr>
        <w:t xml:space="preserve">  ΘΕΜΑ Β΄</w:t>
      </w:r>
    </w:p>
    <w:p>
      <w:pPr>
        <w:spacing w:after="50" w:before="30"/>
      </w:pPr>
      <w:r>
        <w:rPr>
          <w:rFonts w:ascii="Calibri" w:cs="Calibri" w:eastAsia="Calibri" w:hAnsi="Calibri"/>
          <w:sz w:val="22"/>
          <w:szCs w:val="22"/>
        </w:rPr>
        <w:t xml:space="preserve">Β1. α) Στην Αθήνα, τον 5ο αι. π.Χ., την εποχή του Περικλή. β) Συγκεντρώνονταν στην Εκκλησία του δήμου και αποφάσιζαν οι ίδιοι για πόλεμο, ειρήνη, νόμους και οικονομικά· κάθε πολίτης μπορούσε να μιλήσει και να ψηφίσει, ανεξάρτητα από τον πλούτο του. γ) Τα λαμπρά έργα στην Ακρόπολη (Παρθενώνας) και η παρουσία πολλών ποιητών, ιστορικών και φιλοσόφων.</w:t>
      </w:r>
    </w:p>
    <w:p>
      <w:pPr>
        <w:spacing w:after="50" w:before="30"/>
      </w:pPr>
      <w:r>
        <w:rPr>
          <w:rFonts w:ascii="Calibri" w:cs="Calibri" w:eastAsia="Calibri" w:hAnsi="Calibri"/>
          <w:sz w:val="22"/>
          <w:szCs w:val="22"/>
        </w:rPr>
        <w:t xml:space="preserve">Β2. Ο Αλέξανδρος ξεκίνησε το 334 π.Χ. εκστρατεία κατά των Περσών. Νίκησε σε διαδοχικές μάχες (Γρανικός, Ισσός, Γαυγάμηλα), κατέλυσε το περσικό κράτος και έφτασε ως την Αίγυπτο και την Ινδία, ιδρύοντας πόλεις (Αλεξάνδρειες). Πέθανε το 323 π.Χ. στη Βαβυλώνα. Συνέπειες: διάδοση του ελληνικού πολιτισμού στην Ανατολή, ανάμειξη ελληνικών και ανατολικών στοιχείων (ελληνιστικός πολιτισμός) και, μετά τον θάνατό του, διάσπαση του κράτους σε ελληνιστικά βασίλεια.</w:t>
      </w:r>
    </w:p>
    <w:p>
      <w:pPr>
        <w:spacing w:before="240"/>
      </w:pPr>
      <w:r>
        <w:t xml:space="preserve"/>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A5A2B" w:sz="18" w:space="4"/>
      </w:pBdr>
      <w:spacing w:after="40"/>
    </w:pPr>
    <w:r>
      <w:rPr>
        <w:rFonts w:ascii="Cambria" w:cs="Cambria" w:eastAsia="Cambria" w:hAnsi="Cambria"/>
        <w:b/>
        <w:bCs/>
        <w:color w:val="8A5A2B"/>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ΙΣΤΟΡΙΑ (Αρχαία Ιστορία)   •   Διάρκεια: 2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2026-05-30T05:10:25.365Z</dcterms:created>
  <dcterms:modified xsi:type="dcterms:W3CDTF">2026-05-30T05:10:25.365Z</dcterms:modified>
</cp:coreProperties>
</file>

<file path=docProps/custom.xml><?xml version="1.0" encoding="utf-8"?>
<Properties xmlns="http://schemas.openxmlformats.org/officeDocument/2006/custom-properties" xmlns:vt="http://schemas.openxmlformats.org/officeDocument/2006/docPropsVTypes"/>
</file>