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ΕΙΚΟΝΙΚΟ ΤΕΣΤ ΕΞΑΣΚΗΣΗΣ</w:t>
      </w:r>
    </w:p>
    <w:p>
      <w:pPr>
        <w:spacing w:after="200"/>
        <w:jc w:val="center"/>
      </w:pPr>
      <w:r>
        <w:rPr>
          <w:rFonts w:ascii="Calibri" w:cs="Calibri" w:eastAsia="Calibri" w:hAnsi="Calibri"/>
          <w:i/>
          <w:iCs/>
          <w:color w:val="555555"/>
          <w:sz w:val="20"/>
          <w:szCs w:val="20"/>
        </w:rPr>
        <w:t xml:space="preserve">(Δείγμα εξάσκησης) — Επίπεδο: Μέτριο (Στόχος 13–17)</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Να απαντήσεις και στα τέσσερα (4) θέματα. Κάθε θέμα βαθμολογείται με 25 μονάδες (σύνολο 100). Να γράφεις καθαρά και να δείχνεις όλες τις πράξεις σου. Επιτρέπεται μόνο μη προγραμματιζόμενο κομπιουτεράκι. Καλή επιτυχία!</w:t>
      </w:r>
    </w:p>
    <w:p>
      <w:pPr>
        <w:shd w:fill="1A4D6E" w:val="clear"/>
        <w:spacing w:after="100" w:before="200"/>
      </w:pPr>
      <w:r>
        <w:rPr>
          <w:rFonts w:ascii="Cambria" w:cs="Cambria" w:eastAsia="Cambria" w:hAnsi="Cambria"/>
          <w:b/>
          <w:bCs/>
          <w:color w:val="FFFFFF"/>
          <w:sz w:val="22"/>
          <w:szCs w:val="22"/>
        </w:rPr>
        <w:t xml:space="preserve">  ΘΕΜΑ 1 — Θεωρία  (Μονάδες 25)</w:t>
      </w:r>
    </w:p>
    <w:p>
      <w:pPr>
        <w:spacing w:after="60" w:before="80"/>
      </w:pPr>
      <w:r>
        <w:rPr>
          <w:rFonts w:ascii="Calibri" w:cs="Calibri" w:eastAsia="Calibri" w:hAnsi="Calibri"/>
          <w:b/>
          <w:bCs/>
          <w:sz w:val="22"/>
          <w:szCs w:val="22"/>
        </w:rPr>
        <w:t xml:space="preserve">Α. Επίλεξε τη σωστή απάντηση.  (μον. 10)</w:t>
      </w:r>
    </w:p>
    <w:p>
      <w:pPr>
        <w:spacing w:after="60" w:before="80"/>
        <w:ind w:left="360"/>
      </w:pPr>
      <w:r>
        <w:rPr>
          <w:rFonts w:ascii="Calibri" w:cs="Calibri" w:eastAsia="Calibri" w:hAnsi="Calibri"/>
          <w:b w:val="false"/>
          <w:bCs w:val="false"/>
          <w:sz w:val="22"/>
          <w:szCs w:val="22"/>
        </w:rPr>
        <w:t xml:space="preserve">1) Το Μ.Κ.Δ. των 12 και 18 είναι:   α) 6   β) 36   γ) 3   δ) 12</w:t>
      </w:r>
    </w:p>
    <w:p>
      <w:pPr>
        <w:spacing w:after="60" w:before="80"/>
        <w:ind w:left="360"/>
      </w:pPr>
      <w:r>
        <w:rPr>
          <w:rFonts w:ascii="Calibri" w:cs="Calibri" w:eastAsia="Calibri" w:hAnsi="Calibri"/>
          <w:b w:val="false"/>
          <w:bCs w:val="false"/>
          <w:sz w:val="22"/>
          <w:szCs w:val="22"/>
        </w:rPr>
        <w:t xml:space="preserve">2) Η δύναμη 3⁴ ισούται με:   α) 12   β) 64   γ) 81   δ) 27</w:t>
      </w:r>
    </w:p>
    <w:p>
      <w:pPr>
        <w:spacing w:after="60" w:before="80"/>
        <w:ind w:left="360"/>
      </w:pPr>
      <w:r>
        <w:rPr>
          <w:rFonts w:ascii="Calibri" w:cs="Calibri" w:eastAsia="Calibri" w:hAnsi="Calibri"/>
          <w:b w:val="false"/>
          <w:bCs w:val="false"/>
          <w:sz w:val="22"/>
          <w:szCs w:val="22"/>
        </w:rPr>
        <w:t xml:space="preserve">3) Δύο γωνίες με άθροισμα 90° λέγονται:   α) παραπληρωματικές   β) συμπληρωματικές   γ) κατακορυφήν   δ) εφεξής</w:t>
      </w:r>
    </w:p>
    <w:p>
      <w:pPr>
        <w:spacing w:after="60" w:before="80"/>
        <w:ind w:left="360"/>
      </w:pPr>
      <w:r>
        <w:rPr>
          <w:rFonts w:ascii="Calibri" w:cs="Calibri" w:eastAsia="Calibri" w:hAnsi="Calibri"/>
          <w:b w:val="false"/>
          <w:bCs w:val="false"/>
          <w:sz w:val="22"/>
          <w:szCs w:val="22"/>
        </w:rPr>
        <w:t xml:space="preserve">4) Το άθροισμα των γωνιών ενός τριγώνου είναι:   α) 90°   β) 360°   γ) 180°   δ) 270°</w:t>
      </w:r>
    </w:p>
    <w:p>
      <w:pPr>
        <w:spacing w:after="60" w:before="80"/>
        <w:ind w:left="360"/>
      </w:pPr>
      <w:r>
        <w:rPr>
          <w:rFonts w:ascii="Calibri" w:cs="Calibri" w:eastAsia="Calibri" w:hAnsi="Calibri"/>
          <w:b w:val="false"/>
          <w:bCs w:val="false"/>
          <w:sz w:val="22"/>
          <w:szCs w:val="22"/>
        </w:rPr>
        <w:t xml:space="preserve">5) Ο αντίθετος του −8 είναι:   α) 8   β) −8   γ) 0   δ) 1/8</w:t>
      </w:r>
    </w:p>
    <w:p>
      <w:pPr>
        <w:spacing w:after="60" w:before="80"/>
      </w:pPr>
      <w:r>
        <w:rPr>
          <w:rFonts w:ascii="Calibri" w:cs="Calibri" w:eastAsia="Calibri" w:hAnsi="Calibri"/>
          <w:b/>
          <w:bCs/>
          <w:sz w:val="22"/>
          <w:szCs w:val="22"/>
        </w:rPr>
        <w:t xml:space="preserve">Β. Να απαντήσεις σύντομα.  (μον. 15)</w:t>
      </w:r>
    </w:p>
    <w:p>
      <w:pPr>
        <w:spacing w:after="60" w:before="80"/>
        <w:ind w:left="360"/>
      </w:pPr>
      <w:r>
        <w:rPr>
          <w:rFonts w:ascii="Calibri" w:cs="Calibri" w:eastAsia="Calibri" w:hAnsi="Calibri"/>
          <w:b w:val="false"/>
          <w:bCs w:val="false"/>
          <w:sz w:val="22"/>
          <w:szCs w:val="22"/>
        </w:rPr>
        <w:t xml:space="preserve">α) Τι ονομάζουμε Ε.Κ.Π. δύο ή περισσότερων αριθμών;  (μον. 5)</w:t>
      </w:r>
    </w:p>
    <w:p>
      <w:pPr>
        <w:spacing w:after="60" w:before="80"/>
        <w:ind w:left="360"/>
      </w:pPr>
      <w:r>
        <w:rPr>
          <w:rFonts w:ascii="Calibri" w:cs="Calibri" w:eastAsia="Calibri" w:hAnsi="Calibri"/>
          <w:b w:val="false"/>
          <w:bCs w:val="false"/>
          <w:sz w:val="22"/>
          <w:szCs w:val="22"/>
        </w:rPr>
        <w:t xml:space="preserve">β) Πότε δύο γωνίες λέγονται κατακορυφήν και ποια ιδιότητα έχουν;  (μον. 5)</w:t>
      </w:r>
    </w:p>
    <w:p>
      <w:pPr>
        <w:spacing w:after="60" w:before="80"/>
        <w:ind w:left="360"/>
      </w:pPr>
      <w:r>
        <w:rPr>
          <w:rFonts w:ascii="Calibri" w:cs="Calibri" w:eastAsia="Calibri" w:hAnsi="Calibri"/>
          <w:b w:val="false"/>
          <w:bCs w:val="false"/>
          <w:sz w:val="22"/>
          <w:szCs w:val="22"/>
        </w:rPr>
        <w:t xml:space="preserve">γ) Πώς ορίζεται η απόλυτη τιμή ενός ρητού αριθμού; Δώσε ένα παράδειγμα.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2 — Ασκήσεις εφαρμογής  (Μονάδες 25)</w:t>
      </w:r>
    </w:p>
    <w:p>
      <w:pPr>
        <w:spacing w:after="60" w:before="80"/>
      </w:pPr>
      <w:r>
        <w:rPr>
          <w:rFonts w:ascii="Calibri" w:cs="Calibri" w:eastAsia="Calibri" w:hAnsi="Calibri"/>
          <w:b/>
          <w:bCs/>
          <w:sz w:val="22"/>
          <w:szCs w:val="22"/>
        </w:rPr>
        <w:t xml:space="preserve">Α. Να υπολογίσεις, τηρώντας την προτεραιότητα των πράξεων:  (μον. 13)</w:t>
      </w:r>
    </w:p>
    <w:p>
      <w:pPr>
        <w:spacing w:after="60" w:before="80"/>
        <w:ind w:left="360"/>
      </w:pPr>
      <w:r>
        <w:rPr>
          <w:rFonts w:ascii="Calibri" w:cs="Calibri" w:eastAsia="Calibri" w:hAnsi="Calibri"/>
          <w:b w:val="false"/>
          <w:bCs w:val="false"/>
          <w:sz w:val="22"/>
          <w:szCs w:val="22"/>
        </w:rPr>
        <w:t xml:space="preserve">α) 2³ + 3 · 4 − 5 =                          (μον. 7)</w:t>
      </w:r>
    </w:p>
    <w:p>
      <w:pPr>
        <w:spacing w:after="60" w:before="80"/>
        <w:ind w:left="360"/>
      </w:pPr>
      <w:r>
        <w:rPr>
          <w:rFonts w:ascii="Calibri" w:cs="Calibri" w:eastAsia="Calibri" w:hAnsi="Calibri"/>
          <w:b w:val="false"/>
          <w:bCs w:val="false"/>
          <w:sz w:val="22"/>
          <w:szCs w:val="22"/>
        </w:rPr>
        <w:t xml:space="preserve">β) (5 + 3) · 2² =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Να κάνεις τις πράξεις:  (μον. 12)</w:t>
      </w:r>
    </w:p>
    <w:p>
      <w:pPr>
        <w:spacing w:after="60" w:before="80"/>
        <w:ind w:left="360"/>
      </w:pPr>
      <w:r>
        <w:rPr>
          <w:rFonts w:ascii="Calibri" w:cs="Calibri" w:eastAsia="Calibri" w:hAnsi="Calibri"/>
          <w:b w:val="false"/>
          <w:bCs w:val="false"/>
          <w:sz w:val="22"/>
          <w:szCs w:val="22"/>
        </w:rPr>
        <w:t xml:space="preserve">α) 3/4 + 5/6 =                               (μον. 6)</w:t>
      </w:r>
    </w:p>
    <w:p>
      <w:pPr>
        <w:spacing w:after="60" w:before="80"/>
        <w:ind w:left="360"/>
      </w:pPr>
      <w:r>
        <w:rPr>
          <w:rFonts w:ascii="Calibri" w:cs="Calibri" w:eastAsia="Calibri" w:hAnsi="Calibri"/>
          <w:b w:val="false"/>
          <w:bCs w:val="false"/>
          <w:sz w:val="22"/>
          <w:szCs w:val="22"/>
        </w:rPr>
        <w:t xml:space="preserve">β) (−5) + (+8) + (−3) =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3 — Πρόβλημα  (Μονάδες 25)</w:t>
      </w:r>
    </w:p>
    <w:p>
      <w:pPr>
        <w:spacing w:after="60" w:before="80"/>
      </w:pPr>
      <w:r>
        <w:rPr>
          <w:rFonts w:ascii="Calibri" w:cs="Calibri" w:eastAsia="Calibri" w:hAnsi="Calibri"/>
          <w:b/>
          <w:bCs/>
          <w:sz w:val="22"/>
          <w:szCs w:val="22"/>
        </w:rPr>
        <w:t xml:space="preserve">Α. Να λύσεις τις εξισώσεις:  (μον. 10)</w:t>
      </w:r>
    </w:p>
    <w:p>
      <w:pPr>
        <w:spacing w:after="60" w:before="80"/>
        <w:ind w:left="360"/>
      </w:pPr>
      <w:r>
        <w:rPr>
          <w:rFonts w:ascii="Calibri" w:cs="Calibri" w:eastAsia="Calibri" w:hAnsi="Calibri"/>
          <w:b w:val="false"/>
          <w:bCs w:val="false"/>
          <w:sz w:val="22"/>
          <w:szCs w:val="22"/>
        </w:rPr>
        <w:t xml:space="preserve">α) 7 · x = 56          β) x : 4 = 9</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Ένας μαθητής διαβάζει ένα βιβλίο 300 σελίδων. Την 1η μέρα διάβασε το 30% και τη 2η μέρα το 25% του βιβλίου.  (μον. 15)</w:t>
      </w:r>
    </w:p>
    <w:p>
      <w:pPr>
        <w:spacing w:after="60" w:before="80"/>
        <w:ind w:left="360"/>
      </w:pPr>
      <w:r>
        <w:rPr>
          <w:rFonts w:ascii="Calibri" w:cs="Calibri" w:eastAsia="Calibri" w:hAnsi="Calibri"/>
          <w:b w:val="false"/>
          <w:bCs w:val="false"/>
          <w:sz w:val="22"/>
          <w:szCs w:val="22"/>
        </w:rPr>
        <w:t xml:space="preserve">α) Πόσες σελίδες διάβασε την πρώτη μέρα;</w:t>
      </w:r>
    </w:p>
    <w:p>
      <w:pPr>
        <w:spacing w:after="60" w:before="80"/>
        <w:ind w:left="360"/>
      </w:pPr>
      <w:r>
        <w:rPr>
          <w:rFonts w:ascii="Calibri" w:cs="Calibri" w:eastAsia="Calibri" w:hAnsi="Calibri"/>
          <w:b w:val="false"/>
          <w:bCs w:val="false"/>
          <w:sz w:val="22"/>
          <w:szCs w:val="22"/>
        </w:rPr>
        <w:t xml:space="preserve">β) Πόσες σελίδες διάβασε τη δεύτερη μέρα;</w:t>
      </w:r>
    </w:p>
    <w:p>
      <w:pPr>
        <w:spacing w:after="60" w:before="80"/>
        <w:ind w:left="360"/>
      </w:pPr>
      <w:r>
        <w:rPr>
          <w:rFonts w:ascii="Calibri" w:cs="Calibri" w:eastAsia="Calibri" w:hAnsi="Calibri"/>
          <w:b w:val="false"/>
          <w:bCs w:val="false"/>
          <w:sz w:val="22"/>
          <w:szCs w:val="22"/>
        </w:rPr>
        <w:t xml:space="preserve">γ) Πόσες σελίδες του απομένουν;</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4 — Γεωμετρία  (Μονάδες 25)</w:t>
      </w:r>
    </w:p>
    <w:p>
      <w:pPr>
        <w:spacing w:after="60" w:before="80"/>
      </w:pPr>
      <w:r>
        <w:rPr>
          <w:rFonts w:ascii="Calibri" w:cs="Calibri" w:eastAsia="Calibri" w:hAnsi="Calibri"/>
          <w:b/>
          <w:bCs/>
          <w:sz w:val="22"/>
          <w:szCs w:val="22"/>
        </w:rPr>
        <w:t xml:space="preserve">Α. (μον. 12)</w:t>
      </w:r>
    </w:p>
    <w:p>
      <w:pPr>
        <w:spacing w:after="60" w:before="80"/>
        <w:ind w:left="360"/>
      </w:pPr>
      <w:r>
        <w:rPr>
          <w:rFonts w:ascii="Calibri" w:cs="Calibri" w:eastAsia="Calibri" w:hAnsi="Calibri"/>
          <w:b w:val="false"/>
          <w:bCs w:val="false"/>
          <w:sz w:val="22"/>
          <w:szCs w:val="22"/>
        </w:rPr>
        <w:t xml:space="preserve">α) Δύο γωνίες είναι παραπληρωματικές και η μία είναι τριπλάσια της άλλης. Να βρεις τις δύο γωνίες.</w:t>
      </w:r>
    </w:p>
    <w:p>
      <w:pPr>
        <w:spacing w:after="60" w:before="80"/>
        <w:ind w:left="360"/>
      </w:pPr>
      <w:r>
        <w:rPr>
          <w:rFonts w:ascii="Calibri" w:cs="Calibri" w:eastAsia="Calibri" w:hAnsi="Calibri"/>
          <w:b w:val="false"/>
          <w:bCs w:val="false"/>
          <w:sz w:val="22"/>
          <w:szCs w:val="22"/>
        </w:rPr>
        <w:t xml:space="preserve">β) Δύο γωνίες είναι κατακορυφήν. Η μία είναι 72°. Πόσο είναι η άλλη και γιατί;</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Σε ένα τρίγωνο ΑΒΓ η γωνία Α = 60° και η γωνία Β είναι διπλάσια της γωνίας Γ.  (μον. 13)</w:t>
      </w:r>
    </w:p>
    <w:p>
      <w:pPr>
        <w:spacing w:after="60" w:before="80"/>
        <w:ind w:left="360"/>
      </w:pPr>
      <w:r>
        <w:rPr>
          <w:rFonts w:ascii="Calibri" w:cs="Calibri" w:eastAsia="Calibri" w:hAnsi="Calibri"/>
          <w:b w:val="false"/>
          <w:bCs w:val="false"/>
          <w:sz w:val="22"/>
          <w:szCs w:val="22"/>
        </w:rPr>
        <w:t xml:space="preserve">α) Να βρεις τις γωνίες Β και Γ.</w:t>
      </w:r>
    </w:p>
    <w:p>
      <w:pPr>
        <w:spacing w:after="60" w:before="80"/>
        <w:ind w:left="360"/>
      </w:pPr>
      <w:r>
        <w:rPr>
          <w:rFonts w:ascii="Calibri" w:cs="Calibri" w:eastAsia="Calibri" w:hAnsi="Calibri"/>
          <w:b w:val="false"/>
          <w:bCs w:val="false"/>
          <w:sz w:val="22"/>
          <w:szCs w:val="22"/>
        </w:rPr>
        <w:t xml:space="preserve">β) Τι είδους τρίγωνο είναι ως προς τις γωνίες του;</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46"/>
        <w:gridCol w:w="1320"/>
        <w:gridCol w:w="1320"/>
        <w:gridCol w:w="1320"/>
        <w:gridCol w:w="1320"/>
        <w:gridCol w:w="1320"/>
      </w:tblGrid>
      <w:tr>
        <w:tc>
          <w:tcPr>
            <w:tcW w:type="dxa" w:w="3146"/>
            <w:tcBorders>
              <w:top w:val="single" w:color="AAAAAA" w:sz="4"/>
              <w:left w:val="single" w:color="AAAAAA" w:sz="4"/>
              <w:bottom w:val="single" w:color="AAAAAA" w:sz="4"/>
              <w:right w:val="single" w:color="AAAAAA" w:sz="4"/>
            </w:tcBorders>
            <w:shd w:fill="1A4D6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1</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2</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3</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4</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ΜΑΘΗΜΑΤΙΚΑ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2026-05-30T05:10:23.540Z</dcterms:created>
  <dcterms:modified xsi:type="dcterms:W3CDTF">2026-05-30T05:10:23.540Z</dcterms:modified>
</cp:coreProperties>
</file>

<file path=docProps/custom.xml><?xml version="1.0" encoding="utf-8"?>
<Properties xmlns="http://schemas.openxmlformats.org/officeDocument/2006/custom-properties" xmlns:vt="http://schemas.openxmlformats.org/officeDocument/2006/docPropsVTypes"/>
</file>