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160"/>
        <w:jc w:val="center"/>
      </w:pPr>
      <w:r>
        <w:rPr>
          <w:rFonts w:ascii="Cambria" w:cs="Cambria" w:eastAsia="Cambria" w:hAnsi="Cambria"/>
          <w:b/>
          <w:bCs/>
          <w:color w:val="1A4D6E"/>
          <w:sz w:val="30"/>
          <w:szCs w:val="30"/>
        </w:rPr>
        <w:t xml:space="preserve">ΕΙΚΟΝΙΚΟ ΤΕΣΤ ΕΞΑΣΚΗΣΗΣ</w:t>
      </w:r>
    </w:p>
    <w:p>
      <w:pPr>
        <w:spacing w:after="200"/>
        <w:jc w:val="center"/>
      </w:pPr>
      <w:r>
        <w:rPr>
          <w:rFonts w:ascii="Calibri" w:cs="Calibri" w:eastAsia="Calibri" w:hAnsi="Calibri"/>
          <w:i/>
          <w:iCs/>
          <w:color w:val="555555"/>
          <w:sz w:val="18"/>
          <w:szCs w:val="18"/>
        </w:rPr>
        <w:t xml:space="preserve">(Δείγμα εξάσκησης) — Συμπληρωματικό (Μέτριο) — Δεκαδικοί, Σύγκριση κλασμάτων, Διχοτόμος, Επίκεντρη γωνία, Θέσεις ευθείας–κύκλου</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400"/>
        <w:gridCol w:w="3546"/>
        <w:gridCol w:w="1900"/>
        <w:gridCol w:w="1900"/>
      </w:tblGrid>
      <w:tr>
        <w:tc>
          <w:tcPr>
            <w:tcW w:type="dxa" w:w="24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Ονοματεπώνυμο:</w:t>
            </w:r>
          </w:p>
        </w:tc>
        <w:tc>
          <w:tcPr>
            <w:tcW w:type="dxa" w:w="35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9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Αρ. Μητρώου:</w:t>
            </w:r>
          </w:p>
        </w:tc>
        <w:tc>
          <w:tcPr>
            <w:tcW w:type="dxa" w:w="19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r>
    </w:tbl>
    <w:p>
      <w:pPr>
        <w:spacing w:after="100"/>
      </w:pPr>
      <w:r>
        <w:t xml:space="preserve"/>
      </w:r>
    </w:p>
    <w:p>
      <w:pPr>
        <w:pBdr>
          <w:top w:val="single" w:color="CCCCCC" w:sz="4" w:space="6"/>
          <w:bottom w:val="single" w:color="CCCCCC" w:sz="4" w:space="6"/>
          <w:left w:val="single" w:color="CCCCCC" w:sz="4" w:space="6"/>
          <w:right w:val="single" w:color="CCCCCC" w:sz="4" w:space="6"/>
        </w:pBdr>
        <w:spacing w:after="200"/>
      </w:pPr>
      <w:r>
        <w:rPr>
          <w:rFonts w:ascii="Calibri" w:cs="Calibri" w:eastAsia="Calibri" w:hAnsi="Calibri"/>
          <w:i/>
          <w:iCs/>
          <w:sz w:val="20"/>
          <w:szCs w:val="20"/>
        </w:rPr>
        <w:t xml:space="preserve">Οδηγίες: Να απαντήσεις και στα τέσσερα (4) θέματα. Κάθε θέμα βαθμολογείται με 25 μονάδες (σύνολο 100). Να γράφεις καθαρά και να δείχνεις όλες τις πράξεις σου. Επιτρέπεται μόνο μη προγραμματιζόμενο κομπιουτεράκι. Καλή επιτυχία!</w:t>
      </w:r>
    </w:p>
    <w:p>
      <w:pPr>
        <w:shd w:fill="1A4D6E" w:val="clear"/>
        <w:spacing w:after="100" w:before="200"/>
      </w:pPr>
      <w:r>
        <w:rPr>
          <w:rFonts w:ascii="Cambria" w:cs="Cambria" w:eastAsia="Cambria" w:hAnsi="Cambria"/>
          <w:b/>
          <w:bCs/>
          <w:color w:val="FFFFFF"/>
          <w:sz w:val="22"/>
          <w:szCs w:val="22"/>
        </w:rPr>
        <w:t xml:space="preserve">  ΘΕΜΑ 1 — Θεωρία  (Μονάδες 25)</w:t>
      </w:r>
    </w:p>
    <w:p>
      <w:pPr>
        <w:spacing w:after="60" w:before="80"/>
      </w:pPr>
      <w:r>
        <w:rPr>
          <w:rFonts w:ascii="Calibri" w:cs="Calibri" w:eastAsia="Calibri" w:hAnsi="Calibri"/>
          <w:b/>
          <w:bCs/>
          <w:sz w:val="22"/>
          <w:szCs w:val="22"/>
        </w:rPr>
        <w:t xml:space="preserve">Α. Χαρακτήρισε Σωστό (Σ) ή Λάθος (Λ).  (μον. 10)</w:t>
      </w:r>
    </w:p>
    <w:p>
      <w:pPr>
        <w:spacing w:after="60" w:before="80"/>
        <w:ind w:left="360"/>
      </w:pPr>
      <w:r>
        <w:rPr>
          <w:rFonts w:ascii="Calibri" w:cs="Calibri" w:eastAsia="Calibri" w:hAnsi="Calibri"/>
          <w:b w:val="false"/>
          <w:bCs w:val="false"/>
          <w:sz w:val="22"/>
          <w:szCs w:val="22"/>
        </w:rPr>
        <w:t xml:space="preserve">α) Από δύο κλάσματα με ίδιο παρονομαστή, μεγαλύτερο είναι αυτό με τον μεγαλύτερο αριθμητή.</w:t>
      </w:r>
    </w:p>
    <w:p>
      <w:pPr>
        <w:spacing w:after="60" w:before="80"/>
        <w:ind w:left="360"/>
      </w:pPr>
      <w:r>
        <w:rPr>
          <w:rFonts w:ascii="Calibri" w:cs="Calibri" w:eastAsia="Calibri" w:hAnsi="Calibri"/>
          <w:b w:val="false"/>
          <w:bCs w:val="false"/>
          <w:sz w:val="22"/>
          <w:szCs w:val="22"/>
        </w:rPr>
        <w:t xml:space="preserve">β) Η διχοτόμος μιας γωνίας τη χωρίζει σε δύο ίσες γωνίες.</w:t>
      </w:r>
    </w:p>
    <w:p>
      <w:pPr>
        <w:spacing w:after="60" w:before="80"/>
        <w:ind w:left="360"/>
      </w:pPr>
      <w:r>
        <w:rPr>
          <w:rFonts w:ascii="Calibri" w:cs="Calibri" w:eastAsia="Calibri" w:hAnsi="Calibri"/>
          <w:b w:val="false"/>
          <w:bCs w:val="false"/>
          <w:sz w:val="22"/>
          <w:szCs w:val="22"/>
        </w:rPr>
        <w:t xml:space="preserve">γ) Μια ευθεία που έχει με τον κύκλο ένα μόνο κοινό σημείο λέγεται τέμνουσα.</w:t>
      </w:r>
    </w:p>
    <w:p>
      <w:pPr>
        <w:spacing w:after="60" w:before="80"/>
        <w:ind w:left="360"/>
      </w:pPr>
      <w:r>
        <w:rPr>
          <w:rFonts w:ascii="Calibri" w:cs="Calibri" w:eastAsia="Calibri" w:hAnsi="Calibri"/>
          <w:b w:val="false"/>
          <w:bCs w:val="false"/>
          <w:sz w:val="22"/>
          <w:szCs w:val="22"/>
        </w:rPr>
        <w:t xml:space="preserve">δ) Στρογγυλοποιώντας το 3,47 στο πρώτο δεκαδικό ψηφίο παίρνουμε 3,4.</w:t>
      </w:r>
    </w:p>
    <w:p>
      <w:pPr>
        <w:spacing w:after="60" w:before="80"/>
        <w:ind w:left="360"/>
      </w:pPr>
      <w:r>
        <w:rPr>
          <w:rFonts w:ascii="Calibri" w:cs="Calibri" w:eastAsia="Calibri" w:hAnsi="Calibri"/>
          <w:b w:val="false"/>
          <w:bCs w:val="false"/>
          <w:sz w:val="22"/>
          <w:szCs w:val="22"/>
        </w:rPr>
        <w:t xml:space="preserve">ε) Η επίκεντρη γωνία έχει την κορυφή της στο κέντρο του κύκλου.</w:t>
      </w:r>
    </w:p>
    <w:p>
      <w:pPr>
        <w:spacing w:after="60" w:before="80"/>
      </w:pPr>
      <w:r>
        <w:rPr>
          <w:rFonts w:ascii="Calibri" w:cs="Calibri" w:eastAsia="Calibri" w:hAnsi="Calibri"/>
          <w:b/>
          <w:bCs/>
          <w:sz w:val="22"/>
          <w:szCs w:val="22"/>
        </w:rPr>
        <w:t xml:space="preserve">Β. Συμπλήρωσε / απάντησε.  (μον. 15)</w:t>
      </w:r>
    </w:p>
    <w:p>
      <w:pPr>
        <w:spacing w:after="60" w:before="80"/>
        <w:ind w:left="360"/>
      </w:pPr>
      <w:r>
        <w:rPr>
          <w:rFonts w:ascii="Calibri" w:cs="Calibri" w:eastAsia="Calibri" w:hAnsi="Calibri"/>
          <w:b w:val="false"/>
          <w:bCs w:val="false"/>
          <w:sz w:val="22"/>
          <w:szCs w:val="22"/>
        </w:rPr>
        <w:t xml:space="preserve">α) Η ευθεία που έχει ακριβώς ένα κοινό σημείο με τον κύκλο ονομάζεται ………………… .  (μον. 3)</w:t>
      </w:r>
    </w:p>
    <w:p>
      <w:pPr>
        <w:spacing w:after="60" w:before="80"/>
        <w:ind w:left="360"/>
      </w:pPr>
      <w:r>
        <w:rPr>
          <w:rFonts w:ascii="Calibri" w:cs="Calibri" w:eastAsia="Calibri" w:hAnsi="Calibri"/>
          <w:b w:val="false"/>
          <w:bCs w:val="false"/>
          <w:sz w:val="22"/>
          <w:szCs w:val="22"/>
        </w:rPr>
        <w:t xml:space="preserve">β) Η ημιευθεία που χωρίζει μια γωνία σε δύο ίσες γωνίες ονομάζεται ………………… της γωνίας.  (μον. 3)</w:t>
      </w:r>
    </w:p>
    <w:p>
      <w:pPr>
        <w:spacing w:after="60" w:before="80"/>
        <w:ind w:left="360"/>
      </w:pPr>
      <w:r>
        <w:rPr>
          <w:rFonts w:ascii="Calibri" w:cs="Calibri" w:eastAsia="Calibri" w:hAnsi="Calibri"/>
          <w:b w:val="false"/>
          <w:bCs w:val="false"/>
          <w:sz w:val="22"/>
          <w:szCs w:val="22"/>
        </w:rPr>
        <w:t xml:space="preserve">γ) Σε έναν κύκλο, σε ίσες επίκεντρες γωνίες αντιστοιχούν ………………… τόξα.  (μον. 3)</w:t>
      </w:r>
    </w:p>
    <w:p>
      <w:pPr>
        <w:spacing w:after="60" w:before="80"/>
        <w:ind w:left="360"/>
      </w:pPr>
      <w:r>
        <w:rPr>
          <w:rFonts w:ascii="Calibri" w:cs="Calibri" w:eastAsia="Calibri" w:hAnsi="Calibri"/>
          <w:b w:val="false"/>
          <w:bCs w:val="false"/>
          <w:sz w:val="22"/>
          <w:szCs w:val="22"/>
        </w:rPr>
        <w:t xml:space="preserve">δ) Πώς στρογγυλοποιούμε έναν δεκαδικό αριθμό σε ένα ορισμένο δεκαδικό ψηφίο; (διατύπωσε τον κανόνα)  (μον. 6)</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hd w:fill="1A4D6E" w:val="clear"/>
        <w:spacing w:after="100" w:before="200"/>
      </w:pPr>
      <w:r>
        <w:rPr>
          <w:rFonts w:ascii="Cambria" w:cs="Cambria" w:eastAsia="Cambria" w:hAnsi="Cambria"/>
          <w:b/>
          <w:bCs/>
          <w:color w:val="FFFFFF"/>
          <w:sz w:val="22"/>
          <w:szCs w:val="22"/>
        </w:rPr>
        <w:t xml:space="preserve">  ΘΕΜΑ 2 — Δεκαδικοί &amp; Κλάσματα  (Μονάδες 25)</w:t>
      </w:r>
    </w:p>
    <w:p>
      <w:pPr>
        <w:spacing w:after="60" w:before="80"/>
      </w:pPr>
      <w:r>
        <w:rPr>
          <w:rFonts w:ascii="Calibri" w:cs="Calibri" w:eastAsia="Calibri" w:hAnsi="Calibri"/>
          <w:b/>
          <w:bCs/>
          <w:sz w:val="22"/>
          <w:szCs w:val="22"/>
        </w:rPr>
        <w:t xml:space="preserve">Α. Δεκαδικοί αριθμοί.  (μον. 13)</w:t>
      </w:r>
    </w:p>
    <w:p>
      <w:pPr>
        <w:spacing w:after="60" w:before="80"/>
        <w:ind w:left="360"/>
      </w:pPr>
      <w:r>
        <w:rPr>
          <w:rFonts w:ascii="Calibri" w:cs="Calibri" w:eastAsia="Calibri" w:hAnsi="Calibri"/>
          <w:b w:val="false"/>
          <w:bCs w:val="false"/>
          <w:sz w:val="22"/>
          <w:szCs w:val="22"/>
        </w:rPr>
        <w:t xml:space="preserve">α) Υπολόγισε: 12,5 + 3,75 =                       (μον. 4)</w:t>
      </w:r>
    </w:p>
    <w:p>
      <w:pPr>
        <w:spacing w:after="60" w:before="80"/>
        <w:ind w:left="360"/>
      </w:pPr>
      <w:r>
        <w:rPr>
          <w:rFonts w:ascii="Calibri" w:cs="Calibri" w:eastAsia="Calibri" w:hAnsi="Calibri"/>
          <w:b w:val="false"/>
          <w:bCs w:val="false"/>
          <w:sz w:val="22"/>
          <w:szCs w:val="22"/>
        </w:rPr>
        <w:t xml:space="preserve">β) Υπολόγισε: 4,2 · 1,5 =                          (μον. 4)</w:t>
      </w:r>
    </w:p>
    <w:p>
      <w:pPr>
        <w:spacing w:after="60" w:before="80"/>
        <w:ind w:left="360"/>
      </w:pPr>
      <w:r>
        <w:rPr>
          <w:rFonts w:ascii="Calibri" w:cs="Calibri" w:eastAsia="Calibri" w:hAnsi="Calibri"/>
          <w:b w:val="false"/>
          <w:bCs w:val="false"/>
          <w:sz w:val="22"/>
          <w:szCs w:val="22"/>
        </w:rPr>
        <w:t xml:space="preserve">γ) Στρογγυλοποίησε τον αριθμό 7,348:  (i) στο 1ο δεκαδικό ψηφίο,  (ii) στο 2ο δεκαδικό ψηφίο.   (μον. 5)</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Β. Κλάσματα.  (μον. 12)</w:t>
      </w:r>
    </w:p>
    <w:p>
      <w:pPr>
        <w:spacing w:after="60" w:before="80"/>
        <w:ind w:left="360"/>
      </w:pPr>
      <w:r>
        <w:rPr>
          <w:rFonts w:ascii="Calibri" w:cs="Calibri" w:eastAsia="Calibri" w:hAnsi="Calibri"/>
          <w:b w:val="false"/>
          <w:bCs w:val="false"/>
          <w:sz w:val="22"/>
          <w:szCs w:val="22"/>
        </w:rPr>
        <w:t xml:space="preserve">α) Σύγκρινε τα κλάσματα 3/4 και 5/6 (βάλε &lt;, &gt; ή =).   (μον. 6)</w:t>
      </w:r>
    </w:p>
    <w:p>
      <w:pPr>
        <w:spacing w:after="60" w:before="80"/>
        <w:ind w:left="360"/>
      </w:pPr>
      <w:r>
        <w:rPr>
          <w:rFonts w:ascii="Calibri" w:cs="Calibri" w:eastAsia="Calibri" w:hAnsi="Calibri"/>
          <w:b w:val="false"/>
          <w:bCs w:val="false"/>
          <w:sz w:val="22"/>
          <w:szCs w:val="22"/>
        </w:rPr>
        <w:t xml:space="preserve">β) Διάταξε σε αύξουσα σειρά τα κλάσματα: 1/2, 2/3, 5/12.   (μον. 6)</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hd w:fill="1A4D6E" w:val="clear"/>
        <w:spacing w:after="100" w:before="200"/>
      </w:pPr>
      <w:r>
        <w:rPr>
          <w:rFonts w:ascii="Cambria" w:cs="Cambria" w:eastAsia="Cambria" w:hAnsi="Cambria"/>
          <w:b/>
          <w:bCs/>
          <w:color w:val="FFFFFF"/>
          <w:sz w:val="22"/>
          <w:szCs w:val="22"/>
        </w:rPr>
        <w:t xml:space="preserve">  ΘΕΜΑ 3 — Πρόβλημα  (Μονάδες 25)</w:t>
      </w:r>
    </w:p>
    <w:p>
      <w:pPr>
        <w:spacing w:after="60" w:before="80"/>
      </w:pPr>
      <w:r>
        <w:rPr>
          <w:rFonts w:ascii="Calibri" w:cs="Calibri" w:eastAsia="Calibri" w:hAnsi="Calibri"/>
          <w:b/>
          <w:bCs/>
          <w:sz w:val="22"/>
          <w:szCs w:val="22"/>
        </w:rPr>
        <w:t xml:space="preserve">Α. Στο μανάβικο αγοράζω 2,5 kg μήλα προς 1,80 € το κιλό.  (μον. 10)</w:t>
      </w:r>
    </w:p>
    <w:p>
      <w:pPr>
        <w:spacing w:after="60" w:before="80"/>
        <w:ind w:left="360"/>
      </w:pPr>
      <w:r>
        <w:rPr>
          <w:rFonts w:ascii="Calibri" w:cs="Calibri" w:eastAsia="Calibri" w:hAnsi="Calibri"/>
          <w:b w:val="false"/>
          <w:bCs w:val="false"/>
          <w:sz w:val="22"/>
          <w:szCs w:val="22"/>
        </w:rPr>
        <w:t xml:space="preserve">α) Πόσα ευρώ πληρώνω;</w:t>
      </w:r>
    </w:p>
    <w:p>
      <w:pPr>
        <w:spacing w:after="60" w:before="80"/>
        <w:ind w:left="360"/>
      </w:pPr>
      <w:r>
        <w:rPr>
          <w:rFonts w:ascii="Calibri" w:cs="Calibri" w:eastAsia="Calibri" w:hAnsi="Calibri"/>
          <w:b w:val="false"/>
          <w:bCs w:val="false"/>
          <w:sz w:val="22"/>
          <w:szCs w:val="22"/>
        </w:rPr>
        <w:t xml:space="preserve">β) Αν δώσω χαρτονόμισμα των 10 €, πόσα ρέστα θα πάρω;</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Β. Ένα δοχείο χωράει 20 λίτρα και είναι γεμάτο κατά τα 3/4.  (μον. 15)</w:t>
      </w:r>
    </w:p>
    <w:p>
      <w:pPr>
        <w:spacing w:after="60" w:before="80"/>
        <w:ind w:left="360"/>
      </w:pPr>
      <w:r>
        <w:rPr>
          <w:rFonts w:ascii="Calibri" w:cs="Calibri" w:eastAsia="Calibri" w:hAnsi="Calibri"/>
          <w:b w:val="false"/>
          <w:bCs w:val="false"/>
          <w:sz w:val="22"/>
          <w:szCs w:val="22"/>
        </w:rPr>
        <w:t xml:space="preserve">α) Πόσα λίτρα νερό έχει;</w:t>
      </w:r>
    </w:p>
    <w:p>
      <w:pPr>
        <w:spacing w:after="60" w:before="80"/>
        <w:ind w:left="360"/>
      </w:pPr>
      <w:r>
        <w:rPr>
          <w:rFonts w:ascii="Calibri" w:cs="Calibri" w:eastAsia="Calibri" w:hAnsi="Calibri"/>
          <w:b w:val="false"/>
          <w:bCs w:val="false"/>
          <w:sz w:val="22"/>
          <w:szCs w:val="22"/>
        </w:rPr>
        <w:t xml:space="preserve">β) Προσθέτουμε ακόμη 1 λίτρο. Τι ποσοστό του δοχείου είναι τώρα γεμάτο;</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hd w:fill="1A4D6E" w:val="clear"/>
        <w:spacing w:after="100" w:before="200"/>
      </w:pPr>
      <w:r>
        <w:rPr>
          <w:rFonts w:ascii="Cambria" w:cs="Cambria" w:eastAsia="Cambria" w:hAnsi="Cambria"/>
          <w:b/>
          <w:bCs/>
          <w:color w:val="FFFFFF"/>
          <w:sz w:val="22"/>
          <w:szCs w:val="22"/>
        </w:rPr>
        <w:t xml:space="preserve">  ΘΕΜΑ 4 — Γεωμετρία  (Μονάδες 25)</w:t>
      </w:r>
    </w:p>
    <w:p>
      <w:pPr>
        <w:spacing w:after="60" w:before="80"/>
      </w:pPr>
      <w:r>
        <w:rPr>
          <w:rFonts w:ascii="Calibri" w:cs="Calibri" w:eastAsia="Calibri" w:hAnsi="Calibri"/>
          <w:b/>
          <w:bCs/>
          <w:sz w:val="22"/>
          <w:szCs w:val="22"/>
        </w:rPr>
        <w:t xml:space="preserve">Α. Διχοτόμος γωνίας.  (μον. 12)</w:t>
      </w:r>
    </w:p>
    <w:p>
      <w:pPr>
        <w:spacing w:after="60" w:before="80"/>
        <w:ind w:left="360"/>
      </w:pPr>
      <w:r>
        <w:rPr>
          <w:rFonts w:ascii="Calibri" w:cs="Calibri" w:eastAsia="Calibri" w:hAnsi="Calibri"/>
          <w:b w:val="false"/>
          <w:bCs w:val="false"/>
          <w:sz w:val="22"/>
          <w:szCs w:val="22"/>
        </w:rPr>
        <w:t xml:space="preserve">α) Μια γωνία είναι 110°. Πόσο είναι καθεμία από τις δύο γωνίες που σχηματίζει η διχοτόμος της;</w:t>
      </w:r>
    </w:p>
    <w:p>
      <w:pPr>
        <w:spacing w:after="60" w:before="80"/>
        <w:ind w:left="360"/>
      </w:pPr>
      <w:r>
        <w:rPr>
          <w:rFonts w:ascii="Calibri" w:cs="Calibri" w:eastAsia="Calibri" w:hAnsi="Calibri"/>
          <w:b w:val="false"/>
          <w:bCs w:val="false"/>
          <w:sz w:val="22"/>
          <w:szCs w:val="22"/>
        </w:rPr>
        <w:t xml:space="preserve">β) Η διχοτόμος μιας γωνίας σχηματίζει με τη μία πλευρά της γωνία 35°. Πόσο είναι η αρχική γωνία;</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Β. Κύκλος.  (μον. 13)</w:t>
      </w:r>
    </w:p>
    <w:p>
      <w:pPr>
        <w:spacing w:after="60" w:before="80"/>
        <w:ind w:left="360"/>
      </w:pPr>
      <w:r>
        <w:rPr>
          <w:rFonts w:ascii="Calibri" w:cs="Calibri" w:eastAsia="Calibri" w:hAnsi="Calibri"/>
          <w:b w:val="false"/>
          <w:bCs w:val="false"/>
          <w:sz w:val="22"/>
          <w:szCs w:val="22"/>
        </w:rPr>
        <w:t xml:space="preserve">α) Σε έναν κύκλο μια επίκεντρη γωνία είναι 90°. Πόσες μοίρες είναι ολόκληρος ο κύκλος και τι μέρος (κλάσμα) του κύκλου είναι το αντίστοιχο τόξο της;   (μον. 7)</w:t>
      </w:r>
    </w:p>
    <w:p>
      <w:pPr>
        <w:spacing w:after="60" w:before="80"/>
        <w:ind w:left="360"/>
      </w:pPr>
      <w:r>
        <w:rPr>
          <w:rFonts w:ascii="Calibri" w:cs="Calibri" w:eastAsia="Calibri" w:hAnsi="Calibri"/>
          <w:b w:val="false"/>
          <w:bCs w:val="false"/>
          <w:sz w:val="22"/>
          <w:szCs w:val="22"/>
        </w:rPr>
        <w:t xml:space="preserve">β) Να αναφέρεις τις τρεις δυνατές θέσεις μιας ευθείας ως προς έναν κύκλο και πόσα κοινά σημεία έχει σε κάθε περίπτωση.   (μον. 6)</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before="24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146"/>
        <w:gridCol w:w="1320"/>
        <w:gridCol w:w="1320"/>
        <w:gridCol w:w="1320"/>
        <w:gridCol w:w="1320"/>
        <w:gridCol w:w="1320"/>
      </w:tblGrid>
      <w:tr>
        <w:tc>
          <w:tcPr>
            <w:tcW w:type="dxa" w:w="3146"/>
            <w:tcBorders>
              <w:top w:val="single" w:color="AAAAAA" w:sz="4"/>
              <w:left w:val="single" w:color="AAAAAA" w:sz="4"/>
              <w:bottom w:val="single" w:color="AAAAAA" w:sz="4"/>
              <w:right w:val="single" w:color="AAAAAA" w:sz="4"/>
            </w:tcBorders>
            <w:shd w:fill="1A4D6E" w:val="clear"/>
            <w:tcMar>
              <w:top w:type="dxa" w:w="60"/>
              <w:left w:type="dxa" w:w="120"/>
              <w:bottom w:type="dxa" w:w="60"/>
              <w:right w:type="dxa" w:w="120"/>
            </w:tcMar>
            <w:vAlign w:val="center"/>
          </w:tcPr>
          <w:p>
            <w:r>
              <w:rPr>
                <w:rFonts w:ascii="Calibri" w:cs="Calibri" w:eastAsia="Calibri" w:hAnsi="Calibri"/>
                <w:b/>
                <w:bCs/>
                <w:color w:val="FFFFFF"/>
                <w:sz w:val="20"/>
                <w:szCs w:val="20"/>
              </w:rPr>
              <w:t xml:space="preserve">ΒΑΘΜΟΛΟΓΙΑ</w:t>
            </w:r>
          </w:p>
        </w:tc>
        <w:tc>
          <w:tcPr>
            <w:tcW w:type="dxa" w:w="132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ΘΕΜΑ 1</w:t>
            </w:r>
          </w:p>
        </w:tc>
        <w:tc>
          <w:tcPr>
            <w:tcW w:type="dxa" w:w="132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ΘΕΜΑ 2</w:t>
            </w:r>
          </w:p>
        </w:tc>
        <w:tc>
          <w:tcPr>
            <w:tcW w:type="dxa" w:w="132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ΘΕΜΑ 3</w:t>
            </w:r>
          </w:p>
        </w:tc>
        <w:tc>
          <w:tcPr>
            <w:tcW w:type="dxa" w:w="132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ΘΕΜΑ 4</w:t>
            </w:r>
          </w:p>
        </w:tc>
        <w:tc>
          <w:tcPr>
            <w:tcW w:type="dxa" w:w="132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ΣΥΝΟΛΟ</w:t>
            </w:r>
          </w:p>
        </w:tc>
      </w:tr>
      <w:tr>
        <w:tc>
          <w:tcPr>
            <w:tcW w:type="dxa" w:w="31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Μονάδες (max)</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25</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25</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25</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25</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100</w:t>
            </w:r>
          </w:p>
        </w:tc>
      </w:tr>
      <w:tr>
        <w:tc>
          <w:tcPr>
            <w:tcW w:type="dxa" w:w="31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Βαθμός</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r>
    </w:tbl>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88888"/>
        <w:sz w:val="16"/>
        <w:szCs w:val="16"/>
      </w:rPr>
      <w:t xml:space="preserve">Σελίδα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4D6E" w:sz="18" w:space="4"/>
      </w:pBdr>
      <w:spacing w:after="40"/>
    </w:pPr>
    <w:r>
      <w:rPr>
        <w:rFonts w:ascii="Cambria" w:cs="Cambria" w:eastAsia="Cambria" w:hAnsi="Cambria"/>
        <w:b/>
        <w:bCs/>
        <w:color w:val="1A4D6E"/>
        <w:sz w:val="22"/>
        <w:szCs w:val="22"/>
      </w:rPr>
      <w:t xml:space="preserve">mindd.gr  —  Εικονικά Τεστ Εξάσκησης</w:t>
    </w:r>
  </w:p>
  <w:p>
    <w:pPr>
      <w:spacing w:after="160"/>
    </w:pPr>
    <w:r>
      <w:rPr>
        <w:rFonts w:ascii="Calibri" w:cs="Calibri" w:eastAsia="Calibri" w:hAnsi="Calibri"/>
        <w:color w:val="555555"/>
        <w:sz w:val="18"/>
        <w:szCs w:val="18"/>
      </w:rPr>
      <w:t xml:space="preserve">Σχολικό έτος 2025–2026   •   Τάξη Α΄ Γυμνασίου   •   Μάθημα: ΜΑΘΗΜΑΤΙΚΑ   •   Διάρκεια: 2 ώρες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2026-05-30T05:10:23.843Z</dcterms:created>
  <dcterms:modified xsi:type="dcterms:W3CDTF">2026-05-30T05:10:23.844Z</dcterms:modified>
</cp:coreProperties>
</file>

<file path=docProps/custom.xml><?xml version="1.0" encoding="utf-8"?>
<Properties xmlns="http://schemas.openxmlformats.org/officeDocument/2006/custom-properties" xmlns:vt="http://schemas.openxmlformats.org/officeDocument/2006/docPropsVTypes"/>
</file>